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E4" w:rsidRDefault="00415A2D">
      <w:r w:rsidRPr="00415A2D">
        <w:rPr>
          <w:noProof/>
        </w:rPr>
        <w:drawing>
          <wp:inline distT="0" distB="0" distL="0" distR="0" wp14:anchorId="2E27C3C0" wp14:editId="747DC2CA">
            <wp:extent cx="6591300" cy="1561162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9899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A2D" w:rsidRDefault="00415A2D"/>
    <w:p w:rsidR="00415A2D" w:rsidRDefault="00415A2D"/>
    <w:p w:rsidR="00415A2D" w:rsidRPr="00415A2D" w:rsidRDefault="00415A2D" w:rsidP="00415A2D">
      <w:pPr>
        <w:jc w:val="center"/>
        <w:rPr>
          <w:b/>
          <w:sz w:val="36"/>
          <w:szCs w:val="36"/>
        </w:rPr>
      </w:pPr>
      <w:r w:rsidRPr="00415A2D">
        <w:rPr>
          <w:b/>
          <w:sz w:val="36"/>
          <w:szCs w:val="36"/>
        </w:rPr>
        <w:t>Es wird spannend</w:t>
      </w:r>
    </w:p>
    <w:p w:rsidR="00415A2D" w:rsidRDefault="00415A2D" w:rsidP="00415A2D">
      <w:pPr>
        <w:jc w:val="center"/>
        <w:rPr>
          <w:b/>
          <w:sz w:val="28"/>
          <w:szCs w:val="28"/>
        </w:rPr>
      </w:pPr>
    </w:p>
    <w:p w:rsidR="00415A2D" w:rsidRPr="001530AB" w:rsidRDefault="00415A2D" w:rsidP="00415A2D">
      <w:pPr>
        <w:rPr>
          <w:b/>
          <w:szCs w:val="20"/>
        </w:rPr>
      </w:pPr>
      <w:r w:rsidRPr="001530AB">
        <w:rPr>
          <w:b/>
          <w:szCs w:val="20"/>
        </w:rPr>
        <w:t xml:space="preserve">Die Handelskette Rewe und die Grünen entdecken die Region. Mir, die wir </w:t>
      </w:r>
      <w:r w:rsidR="009E6927" w:rsidRPr="001530AB">
        <w:rPr>
          <w:b/>
          <w:szCs w:val="20"/>
        </w:rPr>
        <w:t xml:space="preserve">in </w:t>
      </w:r>
      <w:r w:rsidR="005A51EB" w:rsidRPr="001530AB">
        <w:rPr>
          <w:b/>
          <w:szCs w:val="20"/>
        </w:rPr>
        <w:t>d</w:t>
      </w:r>
      <w:r w:rsidR="009E6927" w:rsidRPr="001530AB">
        <w:rPr>
          <w:b/>
          <w:szCs w:val="20"/>
        </w:rPr>
        <w:t>er Region</w:t>
      </w:r>
      <w:r w:rsidRPr="001530AB">
        <w:rPr>
          <w:b/>
          <w:szCs w:val="20"/>
        </w:rPr>
        <w:t xml:space="preserve"> leben</w:t>
      </w:r>
      <w:r w:rsidR="0049631B" w:rsidRPr="001530AB">
        <w:rPr>
          <w:b/>
          <w:szCs w:val="20"/>
        </w:rPr>
        <w:t>,</w:t>
      </w:r>
      <w:r w:rsidRPr="001530AB">
        <w:rPr>
          <w:b/>
          <w:szCs w:val="20"/>
        </w:rPr>
        <w:t xml:space="preserve"> freuen uns darüber natürlich. Obwohl es uns schon wundert</w:t>
      </w:r>
      <w:r w:rsidR="001530AB" w:rsidRPr="001530AB">
        <w:rPr>
          <w:b/>
          <w:szCs w:val="20"/>
        </w:rPr>
        <w:t>,</w:t>
      </w:r>
      <w:r w:rsidRPr="001530AB">
        <w:rPr>
          <w:b/>
          <w:szCs w:val="20"/>
        </w:rPr>
        <w:t xml:space="preserve"> das nicht etwa unsere Sprache, Brauchtum oder Geschichte im Mittelpunkt </w:t>
      </w:r>
      <w:r w:rsidR="009E6927" w:rsidRPr="001530AB">
        <w:rPr>
          <w:b/>
          <w:szCs w:val="20"/>
        </w:rPr>
        <w:t xml:space="preserve">des Interesses </w:t>
      </w:r>
      <w:r w:rsidRPr="001530AB">
        <w:rPr>
          <w:b/>
          <w:szCs w:val="20"/>
        </w:rPr>
        <w:t xml:space="preserve">stehen, sondern </w:t>
      </w:r>
      <w:r w:rsidR="009E6927" w:rsidRPr="001530AB">
        <w:rPr>
          <w:b/>
          <w:szCs w:val="20"/>
        </w:rPr>
        <w:t>die Produkte die hier angebaut werden.</w:t>
      </w:r>
      <w:r w:rsidRPr="001530AB">
        <w:rPr>
          <w:b/>
          <w:szCs w:val="20"/>
        </w:rPr>
        <w:t xml:space="preserve"> </w:t>
      </w:r>
      <w:r w:rsidR="009E6927" w:rsidRPr="001530AB">
        <w:rPr>
          <w:b/>
          <w:szCs w:val="20"/>
        </w:rPr>
        <w:t>Ob es daran liegt, das</w:t>
      </w:r>
      <w:r w:rsidRPr="001530AB">
        <w:rPr>
          <w:b/>
          <w:szCs w:val="20"/>
        </w:rPr>
        <w:t xml:space="preserve"> Produkte das </w:t>
      </w:r>
      <w:r w:rsidR="0049631B" w:rsidRPr="001530AB">
        <w:rPr>
          <w:b/>
          <w:szCs w:val="20"/>
        </w:rPr>
        <w:t>E</w:t>
      </w:r>
      <w:r w:rsidRPr="001530AB">
        <w:rPr>
          <w:b/>
          <w:szCs w:val="20"/>
        </w:rPr>
        <w:t xml:space="preserve">inzige sind auf das man ganzjährig ein </w:t>
      </w:r>
      <w:proofErr w:type="spellStart"/>
      <w:r w:rsidRPr="001530AB">
        <w:rPr>
          <w:b/>
          <w:szCs w:val="20"/>
        </w:rPr>
        <w:t>Preiswapperl</w:t>
      </w:r>
      <w:proofErr w:type="spellEnd"/>
      <w:r w:rsidRPr="001530AB">
        <w:rPr>
          <w:b/>
          <w:szCs w:val="20"/>
        </w:rPr>
        <w:t xml:space="preserve"> pappen </w:t>
      </w:r>
      <w:proofErr w:type="gramStart"/>
      <w:r w:rsidRPr="001530AB">
        <w:rPr>
          <w:b/>
          <w:szCs w:val="20"/>
        </w:rPr>
        <w:t>kann</w:t>
      </w:r>
      <w:r w:rsidR="001530AB">
        <w:rPr>
          <w:b/>
          <w:szCs w:val="20"/>
        </w:rPr>
        <w:t xml:space="preserve"> </w:t>
      </w:r>
      <w:r w:rsidR="001530AB" w:rsidRPr="001530AB">
        <w:rPr>
          <w:b/>
          <w:szCs w:val="20"/>
        </w:rPr>
        <w:t>?</w:t>
      </w:r>
      <w:proofErr w:type="gramEnd"/>
      <w:r w:rsidRPr="001530AB">
        <w:rPr>
          <w:b/>
          <w:szCs w:val="20"/>
        </w:rPr>
        <w:t xml:space="preserve"> Im Gegensatz zum Maibaumaufstellen oder zu</w:t>
      </w:r>
      <w:r w:rsidR="0049631B" w:rsidRPr="001530AB">
        <w:rPr>
          <w:b/>
          <w:szCs w:val="20"/>
        </w:rPr>
        <w:t>r</w:t>
      </w:r>
      <w:r w:rsidR="00CB79AA" w:rsidRPr="001530AB">
        <w:rPr>
          <w:b/>
          <w:szCs w:val="20"/>
        </w:rPr>
        <w:t xml:space="preserve"> Leonhardifahrt, die keinen ganzjährigen Diri</w:t>
      </w:r>
      <w:r w:rsidR="005A51EB" w:rsidRPr="001530AB">
        <w:rPr>
          <w:b/>
          <w:szCs w:val="20"/>
        </w:rPr>
        <w:t>d</w:t>
      </w:r>
      <w:r w:rsidR="00CB79AA" w:rsidRPr="001530AB">
        <w:rPr>
          <w:b/>
          <w:szCs w:val="20"/>
        </w:rPr>
        <w:t>ari garantieren.</w:t>
      </w:r>
      <w:r w:rsidR="001530AB">
        <w:rPr>
          <w:b/>
          <w:szCs w:val="20"/>
        </w:rPr>
        <w:t xml:space="preserve"> Daher sind nach meiner Ansicht dringend drei Fragen zu klären.</w:t>
      </w:r>
    </w:p>
    <w:p w:rsidR="001530AB" w:rsidRPr="001530AB" w:rsidRDefault="001530AB" w:rsidP="00415A2D">
      <w:pPr>
        <w:rPr>
          <w:b/>
          <w:szCs w:val="20"/>
        </w:rPr>
      </w:pPr>
    </w:p>
    <w:p w:rsidR="001530AB" w:rsidRDefault="001530AB" w:rsidP="00415A2D">
      <w:pPr>
        <w:rPr>
          <w:b/>
          <w:szCs w:val="20"/>
        </w:rPr>
      </w:pPr>
      <w:r>
        <w:rPr>
          <w:b/>
          <w:szCs w:val="20"/>
        </w:rPr>
        <w:t>1) Wie definiert sich der Begriff Region</w:t>
      </w:r>
    </w:p>
    <w:p w:rsidR="001530AB" w:rsidRDefault="001530AB" w:rsidP="00415A2D">
      <w:pPr>
        <w:rPr>
          <w:b/>
          <w:szCs w:val="20"/>
        </w:rPr>
      </w:pPr>
    </w:p>
    <w:p w:rsidR="0049631B" w:rsidRPr="001530AB" w:rsidRDefault="0049631B" w:rsidP="00415A2D">
      <w:pPr>
        <w:rPr>
          <w:b/>
          <w:szCs w:val="20"/>
        </w:rPr>
      </w:pPr>
      <w:r w:rsidRPr="001530AB">
        <w:rPr>
          <w:b/>
          <w:szCs w:val="20"/>
        </w:rPr>
        <w:t xml:space="preserve">Schau mer mal, </w:t>
      </w:r>
      <w:r w:rsidR="001530AB">
        <w:rPr>
          <w:b/>
          <w:szCs w:val="20"/>
        </w:rPr>
        <w:t>ob</w:t>
      </w:r>
      <w:r w:rsidRPr="001530AB">
        <w:rPr>
          <w:b/>
          <w:szCs w:val="20"/>
        </w:rPr>
        <w:t xml:space="preserve"> das der</w:t>
      </w:r>
      <w:r w:rsidR="001530AB" w:rsidRPr="001530AB">
        <w:rPr>
          <w:b/>
          <w:szCs w:val="20"/>
        </w:rPr>
        <w:t xml:space="preserve"> inzwischen bald</w:t>
      </w:r>
      <w:r w:rsidRPr="001530AB">
        <w:rPr>
          <w:b/>
          <w:szCs w:val="20"/>
        </w:rPr>
        <w:t xml:space="preserve"> letzte Bauernhof ums Eck ist oder doch auch der Mastbetrieb für Bibergockel </w:t>
      </w:r>
      <w:r w:rsidR="001530AB" w:rsidRPr="001530AB">
        <w:rPr>
          <w:b/>
          <w:szCs w:val="20"/>
        </w:rPr>
        <w:t xml:space="preserve">in </w:t>
      </w:r>
      <w:r w:rsidR="001530AB">
        <w:rPr>
          <w:b/>
          <w:szCs w:val="20"/>
        </w:rPr>
        <w:t>5</w:t>
      </w:r>
      <w:r w:rsidR="001530AB" w:rsidRPr="001530AB">
        <w:rPr>
          <w:b/>
          <w:szCs w:val="20"/>
        </w:rPr>
        <w:t>00 km Entfernung.</w:t>
      </w:r>
    </w:p>
    <w:p w:rsidR="001530AB" w:rsidRPr="001530AB" w:rsidRDefault="001530AB" w:rsidP="00415A2D">
      <w:pPr>
        <w:rPr>
          <w:b/>
          <w:szCs w:val="20"/>
        </w:rPr>
      </w:pPr>
    </w:p>
    <w:p w:rsidR="001530AB" w:rsidRDefault="001530AB" w:rsidP="00415A2D">
      <w:pPr>
        <w:rPr>
          <w:b/>
          <w:szCs w:val="20"/>
        </w:rPr>
      </w:pPr>
      <w:r>
        <w:rPr>
          <w:b/>
          <w:szCs w:val="20"/>
        </w:rPr>
        <w:t>2) Wie schaut`s mit der regionalen Küche aus</w:t>
      </w:r>
    </w:p>
    <w:p w:rsidR="001530AB" w:rsidRDefault="001530AB" w:rsidP="00415A2D">
      <w:pPr>
        <w:rPr>
          <w:b/>
          <w:szCs w:val="20"/>
        </w:rPr>
      </w:pPr>
    </w:p>
    <w:p w:rsidR="001530AB" w:rsidRDefault="00CB79AA" w:rsidP="00415A2D">
      <w:pPr>
        <w:rPr>
          <w:b/>
          <w:szCs w:val="20"/>
        </w:rPr>
      </w:pPr>
      <w:r w:rsidRPr="001530AB">
        <w:rPr>
          <w:b/>
          <w:szCs w:val="20"/>
        </w:rPr>
        <w:t>Ebenso spannend wird die Antwort auf die Frage, wie der</w:t>
      </w:r>
      <w:r w:rsidR="00B95D6A">
        <w:rPr>
          <w:b/>
          <w:szCs w:val="20"/>
        </w:rPr>
        <w:t xml:space="preserve"> mit</w:t>
      </w:r>
      <w:r w:rsidRPr="001530AB">
        <w:rPr>
          <w:b/>
          <w:szCs w:val="20"/>
        </w:rPr>
        <w:t xml:space="preserve"> Auberginen, Mango und Avocado verwöhnte Magen der Vegetarier auf Dampfnudeln, Dotschn, Erdäpfel und Kohlrabi reagiert. Denn zu den regionalen Produkten gehört ja auch irgendwie die regionale Küche. </w:t>
      </w:r>
      <w:r w:rsidR="001530AB">
        <w:rPr>
          <w:b/>
          <w:szCs w:val="20"/>
        </w:rPr>
        <w:t xml:space="preserve">Die überall so beliebte Tomate muss z.B. zu 90 Prozent aus Holland und Spanien importiert werden. </w:t>
      </w:r>
    </w:p>
    <w:p w:rsidR="001530AB" w:rsidRPr="001530AB" w:rsidRDefault="001530AB" w:rsidP="00415A2D">
      <w:pPr>
        <w:rPr>
          <w:b/>
          <w:szCs w:val="20"/>
        </w:rPr>
      </w:pPr>
    </w:p>
    <w:p w:rsidR="001530AB" w:rsidRDefault="001530AB" w:rsidP="00415A2D">
      <w:pPr>
        <w:rPr>
          <w:b/>
          <w:szCs w:val="20"/>
        </w:rPr>
      </w:pPr>
      <w:r>
        <w:rPr>
          <w:b/>
          <w:szCs w:val="20"/>
        </w:rPr>
        <w:t>3) Wer kann sich die gesunden Produkte leisten</w:t>
      </w:r>
    </w:p>
    <w:p w:rsidR="001530AB" w:rsidRDefault="001530AB" w:rsidP="00415A2D">
      <w:pPr>
        <w:rPr>
          <w:b/>
          <w:szCs w:val="20"/>
        </w:rPr>
      </w:pPr>
    </w:p>
    <w:p w:rsidR="00CB79AA" w:rsidRPr="001530AB" w:rsidRDefault="00CB79AA" w:rsidP="00415A2D">
      <w:pPr>
        <w:rPr>
          <w:b/>
          <w:szCs w:val="20"/>
        </w:rPr>
      </w:pPr>
      <w:r w:rsidRPr="001530AB">
        <w:rPr>
          <w:b/>
          <w:szCs w:val="20"/>
        </w:rPr>
        <w:t xml:space="preserve">Und zu schlechter Letzt, wäre da noch zu klären, wie sich </w:t>
      </w:r>
      <w:r w:rsidR="00BD29DA">
        <w:rPr>
          <w:b/>
          <w:szCs w:val="20"/>
        </w:rPr>
        <w:t>denn</w:t>
      </w:r>
      <w:r w:rsidRPr="001530AB">
        <w:rPr>
          <w:b/>
          <w:szCs w:val="20"/>
        </w:rPr>
        <w:t xml:space="preserve"> das gesunde Leben finanziert. Schließlich wollen die Erzeuger, Veredler und Händler einen gerechten Preis für die Lebensmittel. Ob das der Verbraucher, der mit 1800 € aus der Arbeit kommt und ohne Purzelbaum locker 1000 € Miete hinblättern darf, zahlen kann. Sicher läuft im Landkreis schon seit vielen Jahren eine lokale Bereinigung des Marktes. Geringverdiener </w:t>
      </w:r>
      <w:r w:rsidR="000508ED" w:rsidRPr="001530AB">
        <w:rPr>
          <w:b/>
          <w:szCs w:val="20"/>
        </w:rPr>
        <w:t>müssen weg ziehen</w:t>
      </w:r>
      <w:r w:rsidRPr="001530AB">
        <w:rPr>
          <w:b/>
          <w:szCs w:val="20"/>
        </w:rPr>
        <w:t xml:space="preserve"> und besser Verdienende, die nicht nur höhere Mieten zahlen können sondern auch mehr Geld für gesunde Produkte ausgeben können, ziehen her. </w:t>
      </w:r>
    </w:p>
    <w:p w:rsidR="000508ED" w:rsidRPr="001530AB" w:rsidRDefault="000508ED" w:rsidP="00415A2D">
      <w:pPr>
        <w:rPr>
          <w:b/>
          <w:szCs w:val="20"/>
        </w:rPr>
      </w:pPr>
    </w:p>
    <w:p w:rsidR="000508ED" w:rsidRPr="001530AB" w:rsidRDefault="000508ED" w:rsidP="00415A2D">
      <w:pPr>
        <w:rPr>
          <w:b/>
          <w:szCs w:val="20"/>
        </w:rPr>
      </w:pPr>
      <w:r w:rsidRPr="001530AB">
        <w:rPr>
          <w:b/>
          <w:szCs w:val="20"/>
        </w:rPr>
        <w:t>Stellt sich also in Zukunft nicht nur die Frage</w:t>
      </w:r>
      <w:r w:rsidR="00BD29DA">
        <w:rPr>
          <w:b/>
          <w:szCs w:val="20"/>
        </w:rPr>
        <w:t>,</w:t>
      </w:r>
      <w:r w:rsidRPr="001530AB">
        <w:rPr>
          <w:b/>
          <w:szCs w:val="20"/>
        </w:rPr>
        <w:t xml:space="preserve"> ob ich mir </w:t>
      </w:r>
      <w:r w:rsidR="00BD29DA">
        <w:rPr>
          <w:b/>
          <w:szCs w:val="20"/>
        </w:rPr>
        <w:t xml:space="preserve">das Wohnen in </w:t>
      </w:r>
      <w:r w:rsidRPr="001530AB">
        <w:rPr>
          <w:b/>
          <w:szCs w:val="20"/>
        </w:rPr>
        <w:t>meine</w:t>
      </w:r>
      <w:r w:rsidR="00BD29DA">
        <w:rPr>
          <w:b/>
          <w:szCs w:val="20"/>
        </w:rPr>
        <w:t>r</w:t>
      </w:r>
      <w:r w:rsidRPr="001530AB">
        <w:rPr>
          <w:b/>
          <w:szCs w:val="20"/>
        </w:rPr>
        <w:t xml:space="preserve"> Heimat noch leisten kann, sondern auch </w:t>
      </w:r>
      <w:r w:rsidR="00BD29DA">
        <w:rPr>
          <w:b/>
          <w:szCs w:val="20"/>
        </w:rPr>
        <w:t>das gesundes Essen aus derselben.</w:t>
      </w:r>
    </w:p>
    <w:p w:rsidR="000508ED" w:rsidRDefault="000508ED" w:rsidP="00415A2D">
      <w:pPr>
        <w:rPr>
          <w:b/>
          <w:sz w:val="28"/>
          <w:szCs w:val="28"/>
        </w:rPr>
      </w:pPr>
    </w:p>
    <w:p w:rsidR="000508ED" w:rsidRDefault="000508ED" w:rsidP="00415A2D">
      <w:pPr>
        <w:rPr>
          <w:b/>
          <w:sz w:val="28"/>
          <w:szCs w:val="28"/>
        </w:rPr>
      </w:pPr>
    </w:p>
    <w:p w:rsidR="000508ED" w:rsidRPr="000508ED" w:rsidRDefault="000508ED" w:rsidP="00415A2D">
      <w:pPr>
        <w:rPr>
          <w:b/>
          <w:sz w:val="36"/>
          <w:szCs w:val="36"/>
        </w:rPr>
      </w:pPr>
      <w:r w:rsidRPr="000508ED">
        <w:rPr>
          <w:b/>
          <w:sz w:val="36"/>
          <w:szCs w:val="36"/>
        </w:rPr>
        <w:t>Werden Heimat und gesundes Essen zum Luxusartikel?</w:t>
      </w:r>
    </w:p>
    <w:p w:rsidR="00CB79AA" w:rsidRDefault="00CB79AA" w:rsidP="00415A2D">
      <w:pPr>
        <w:rPr>
          <w:b/>
          <w:sz w:val="28"/>
          <w:szCs w:val="28"/>
        </w:rPr>
      </w:pPr>
    </w:p>
    <w:p w:rsidR="00CB79AA" w:rsidRDefault="00CB79AA" w:rsidP="00415A2D">
      <w:pPr>
        <w:rPr>
          <w:b/>
          <w:sz w:val="28"/>
          <w:szCs w:val="28"/>
        </w:rPr>
      </w:pPr>
    </w:p>
    <w:p w:rsidR="00CB79AA" w:rsidRDefault="0024252C" w:rsidP="00415A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Ihr </w:t>
      </w:r>
    </w:p>
    <w:p w:rsidR="0024252C" w:rsidRDefault="0024252C" w:rsidP="00415A2D">
      <w:pPr>
        <w:rPr>
          <w:b/>
          <w:sz w:val="28"/>
          <w:szCs w:val="28"/>
        </w:rPr>
      </w:pPr>
    </w:p>
    <w:p w:rsidR="0024252C" w:rsidRDefault="0024252C" w:rsidP="00415A2D">
      <w:pPr>
        <w:rPr>
          <w:rFonts w:ascii="Monotype Corsiva" w:hAnsi="Monotype Corsiva"/>
          <w:b/>
          <w:sz w:val="52"/>
          <w:szCs w:val="52"/>
        </w:rPr>
      </w:pPr>
      <w:r w:rsidRPr="0024252C">
        <w:rPr>
          <w:rFonts w:ascii="Monotype Corsiva" w:hAnsi="Monotype Corsiva"/>
          <w:b/>
          <w:sz w:val="52"/>
          <w:szCs w:val="52"/>
        </w:rPr>
        <w:t xml:space="preserve">Robert </w:t>
      </w:r>
      <w:proofErr w:type="spellStart"/>
      <w:r w:rsidRPr="0024252C">
        <w:rPr>
          <w:rFonts w:ascii="Monotype Corsiva" w:hAnsi="Monotype Corsiva"/>
          <w:b/>
          <w:sz w:val="52"/>
          <w:szCs w:val="52"/>
        </w:rPr>
        <w:t>Böhnlein</w:t>
      </w:r>
      <w:proofErr w:type="spellEnd"/>
    </w:p>
    <w:p w:rsidR="0024252C" w:rsidRDefault="0024252C" w:rsidP="00415A2D">
      <w:pPr>
        <w:rPr>
          <w:b/>
          <w:sz w:val="24"/>
        </w:rPr>
      </w:pPr>
    </w:p>
    <w:p w:rsidR="0024252C" w:rsidRPr="0024252C" w:rsidRDefault="0024252C" w:rsidP="00415A2D">
      <w:pPr>
        <w:rPr>
          <w:b/>
          <w:sz w:val="24"/>
        </w:rPr>
      </w:pPr>
      <w:r>
        <w:rPr>
          <w:b/>
          <w:sz w:val="24"/>
        </w:rPr>
        <w:t>(Landtagskandidat der Bayernpartei)</w:t>
      </w:r>
    </w:p>
    <w:p w:rsidR="0024252C" w:rsidRDefault="0024252C" w:rsidP="00415A2D">
      <w:pPr>
        <w:rPr>
          <w:rFonts w:ascii="Monotype Corsiva" w:hAnsi="Monotype Corsiva"/>
          <w:sz w:val="16"/>
          <w:szCs w:val="16"/>
        </w:rPr>
      </w:pPr>
    </w:p>
    <w:p w:rsidR="00B95D6A" w:rsidRDefault="00B95D6A" w:rsidP="00415A2D">
      <w:pPr>
        <w:rPr>
          <w:rFonts w:ascii="Monotype Corsiva" w:hAnsi="Monotype Corsiva"/>
          <w:sz w:val="16"/>
          <w:szCs w:val="16"/>
        </w:rPr>
      </w:pPr>
    </w:p>
    <w:p w:rsidR="00B95D6A" w:rsidRDefault="00B95D6A" w:rsidP="00415A2D">
      <w:pPr>
        <w:rPr>
          <w:rFonts w:ascii="Monotype Corsiva" w:hAnsi="Monotype Corsiva"/>
          <w:sz w:val="16"/>
          <w:szCs w:val="16"/>
        </w:rPr>
      </w:pPr>
    </w:p>
    <w:p w:rsidR="00B95D6A" w:rsidRDefault="00B95D6A" w:rsidP="00415A2D">
      <w:pPr>
        <w:rPr>
          <w:rFonts w:ascii="Monotype Corsiva" w:hAnsi="Monotype Corsiva"/>
          <w:sz w:val="16"/>
          <w:szCs w:val="16"/>
        </w:rPr>
      </w:pPr>
    </w:p>
    <w:p w:rsidR="00B95D6A" w:rsidRDefault="00B95D6A" w:rsidP="00415A2D">
      <w:pPr>
        <w:rPr>
          <w:rFonts w:ascii="Monotype Corsiva" w:hAnsi="Monotype Corsiva"/>
          <w:sz w:val="16"/>
          <w:szCs w:val="16"/>
        </w:rPr>
      </w:pPr>
    </w:p>
    <w:p w:rsidR="00B95D6A" w:rsidRDefault="00B95D6A" w:rsidP="00415A2D">
      <w:pPr>
        <w:rPr>
          <w:rFonts w:ascii="Monotype Corsiva" w:hAnsi="Monotype Corsiva"/>
          <w:sz w:val="16"/>
          <w:szCs w:val="16"/>
        </w:rPr>
      </w:pPr>
    </w:p>
    <w:p w:rsidR="00B95D6A" w:rsidRPr="00B95D6A" w:rsidRDefault="00B95D6A" w:rsidP="00415A2D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V.i.S.d.P</w:t>
      </w:r>
      <w:proofErr w:type="spellEnd"/>
      <w:r>
        <w:rPr>
          <w:sz w:val="16"/>
          <w:szCs w:val="16"/>
        </w:rPr>
        <w:t xml:space="preserve">. Robert </w:t>
      </w:r>
      <w:proofErr w:type="spellStart"/>
      <w:r>
        <w:rPr>
          <w:sz w:val="16"/>
          <w:szCs w:val="16"/>
        </w:rPr>
        <w:t>Böhnlein</w:t>
      </w:r>
      <w:proofErr w:type="spellEnd"/>
      <w:r>
        <w:rPr>
          <w:sz w:val="16"/>
          <w:szCs w:val="16"/>
        </w:rPr>
        <w:t xml:space="preserve">, Bergstr. 32, 85617 </w:t>
      </w:r>
      <w:proofErr w:type="spellStart"/>
      <w:r>
        <w:rPr>
          <w:sz w:val="16"/>
          <w:szCs w:val="16"/>
        </w:rPr>
        <w:t>Aßling</w:t>
      </w:r>
      <w:bookmarkStart w:id="0" w:name="_GoBack"/>
      <w:bookmarkEnd w:id="0"/>
      <w:proofErr w:type="spellEnd"/>
    </w:p>
    <w:sectPr w:rsidR="00B95D6A" w:rsidRPr="00B95D6A" w:rsidSect="00415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2D"/>
    <w:rsid w:val="000508ED"/>
    <w:rsid w:val="001530AB"/>
    <w:rsid w:val="001E4FE4"/>
    <w:rsid w:val="0024252C"/>
    <w:rsid w:val="00415A2D"/>
    <w:rsid w:val="0049631B"/>
    <w:rsid w:val="005926D2"/>
    <w:rsid w:val="005A51EB"/>
    <w:rsid w:val="007E72FE"/>
    <w:rsid w:val="009B6B65"/>
    <w:rsid w:val="009E6927"/>
    <w:rsid w:val="00B95D6A"/>
    <w:rsid w:val="00BD29DA"/>
    <w:rsid w:val="00C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8799A"/>
  <w15:docId w15:val="{7F6892E1-DC35-4081-884F-522A8E8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6D2"/>
    <w:rPr>
      <w:rFonts w:ascii="Arial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926D2"/>
    <w:pPr>
      <w:keepNext/>
      <w:spacing w:line="240" w:lineRule="exac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5926D2"/>
    <w:pPr>
      <w:keepNext/>
      <w:spacing w:line="290" w:lineRule="exact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5926D2"/>
    <w:pPr>
      <w:keepNext/>
      <w:spacing w:line="240" w:lineRule="exact"/>
      <w:jc w:val="center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5926D2"/>
    <w:pPr>
      <w:keepNext/>
      <w:outlineLvl w:val="3"/>
    </w:pPr>
    <w:rPr>
      <w:rFonts w:ascii="Gill Sans MT" w:hAnsi="Gill Sans MT"/>
      <w:bCs/>
      <w:sz w:val="36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5926D2"/>
    <w:pPr>
      <w:keepNext/>
      <w:spacing w:line="240" w:lineRule="exact"/>
      <w:jc w:val="center"/>
      <w:outlineLvl w:val="4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5926D2"/>
    <w:pPr>
      <w:keepNext/>
      <w:outlineLvl w:val="7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E72FE"/>
    <w:rPr>
      <w:rFonts w:ascii="Arial" w:hAnsi="Arial" w:cs="Arial"/>
      <w:b/>
      <w:b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E72FE"/>
    <w:rPr>
      <w:rFonts w:ascii="Arial" w:hAnsi="Arial" w:cs="Arial"/>
      <w:b/>
      <w:sz w:val="2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E72FE"/>
    <w:rPr>
      <w:rFonts w:ascii="Arial" w:hAnsi="Arial" w:cs="Arial"/>
      <w:sz w:val="18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E72FE"/>
    <w:rPr>
      <w:rFonts w:ascii="Gill Sans MT" w:hAnsi="Gill Sans MT" w:cs="Arial"/>
      <w:bCs/>
      <w:sz w:val="3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E72FE"/>
    <w:rPr>
      <w:rFonts w:ascii="Arial" w:hAnsi="Arial" w:cs="Arial"/>
      <w:szCs w:val="24"/>
      <w:u w:val="single"/>
      <w:lang w:eastAsia="de-DE"/>
    </w:rPr>
  </w:style>
  <w:style w:type="paragraph" w:styleId="Beschriftung">
    <w:name w:val="caption"/>
    <w:basedOn w:val="Standard"/>
    <w:next w:val="Standard"/>
    <w:qFormat/>
    <w:rsid w:val="005926D2"/>
    <w:pPr>
      <w:spacing w:line="240" w:lineRule="exact"/>
    </w:pPr>
    <w:rPr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5926D2"/>
    <w:rPr>
      <w:rFonts w:ascii="Arial" w:hAnsi="Arial" w:cs="Arial"/>
      <w:sz w:val="24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A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A2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Rentenversicherung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Baumgartner 001234</dc:creator>
  <cp:lastModifiedBy>Hauptuser</cp:lastModifiedBy>
  <cp:revision>2</cp:revision>
  <cp:lastPrinted>2018-07-10T08:17:00Z</cp:lastPrinted>
  <dcterms:created xsi:type="dcterms:W3CDTF">2018-08-21T12:34:00Z</dcterms:created>
  <dcterms:modified xsi:type="dcterms:W3CDTF">2018-08-21T12:34:00Z</dcterms:modified>
</cp:coreProperties>
</file>